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45D15" w14:textId="77777777" w:rsidR="00A1278E" w:rsidRPr="00A1278E" w:rsidRDefault="001A00B8" w:rsidP="00A1278E">
      <w:pPr>
        <w:spacing w:after="160" w:line="288" w:lineRule="auto"/>
        <w:jc w:val="center"/>
        <w:rPr>
          <w:rFonts w:ascii="Times New Roman" w:eastAsia="Times New Roman" w:hAnsi="Times New Roman" w:cs="Times New Roman"/>
          <w:b/>
          <w:iCs/>
          <w:sz w:val="32"/>
          <w:szCs w:val="36"/>
        </w:rPr>
      </w:pPr>
      <w:r w:rsidRPr="00A1278E">
        <w:rPr>
          <w:rFonts w:ascii="Times New Roman" w:eastAsia="Times New Roman" w:hAnsi="Times New Roman" w:cs="Times New Roman"/>
          <w:b/>
          <w:iCs/>
          <w:sz w:val="32"/>
          <w:szCs w:val="36"/>
        </w:rPr>
        <w:t>Những Lời Khai Thị Trí Huệ Trong Kinh Kim Cang</w:t>
      </w:r>
    </w:p>
    <w:p w14:paraId="3CFFC1C6" w14:textId="04921C4D" w:rsidR="001A00B8" w:rsidRPr="00A1278E" w:rsidRDefault="001A00B8" w:rsidP="00A1278E">
      <w:pPr>
        <w:spacing w:after="0" w:line="288" w:lineRule="auto"/>
        <w:rPr>
          <w:rFonts w:ascii="Times New Roman" w:eastAsia="Times New Roman" w:hAnsi="Times New Roman" w:cs="Times New Roman"/>
          <w:iCs/>
          <w:sz w:val="28"/>
          <w:szCs w:val="28"/>
        </w:rPr>
      </w:pPr>
      <w:r w:rsidRPr="00A1278E">
        <w:rPr>
          <w:rFonts w:ascii="Times New Roman" w:eastAsia="Times New Roman" w:hAnsi="Times New Roman" w:cs="Times New Roman"/>
          <w:b/>
          <w:iCs/>
          <w:sz w:val="28"/>
          <w:szCs w:val="28"/>
        </w:rPr>
        <w:t>Chủ Đề 895:</w:t>
      </w:r>
      <w:r w:rsidRPr="00A1278E">
        <w:rPr>
          <w:rFonts w:ascii="Times New Roman" w:eastAsia="Times New Roman" w:hAnsi="Times New Roman" w:cs="Times New Roman"/>
          <w:iCs/>
          <w:sz w:val="28"/>
          <w:szCs w:val="28"/>
        </w:rPr>
        <w:t xml:space="preserve"> </w:t>
      </w:r>
      <w:r w:rsidRPr="00A1278E">
        <w:rPr>
          <w:rFonts w:ascii="Times New Roman" w:hAnsi="Times New Roman" w:cs="Times New Roman"/>
          <w:b/>
          <w:bCs/>
          <w:sz w:val="28"/>
          <w:szCs w:val="28"/>
        </w:rPr>
        <w:t>Nếu Hành Phật Pháp Mà Vẫn Tồn Tại Tâm Mong Cầu Danh Lợi Và Sự Cung Kính, Thì Phật Pháp Cũng Trở Thành Thế Pháp</w:t>
      </w:r>
    </w:p>
    <w:p w14:paraId="33E6909B" w14:textId="3A7717BC" w:rsidR="004E4FC4" w:rsidRDefault="004E4FC4" w:rsidP="004E4FC4">
      <w:pPr>
        <w:spacing w:after="0" w:line="288" w:lineRule="auto"/>
        <w:rPr>
          <w:rFonts w:ascii="Times New Roman" w:eastAsia="Times New Roman" w:hAnsi="Times New Roman" w:cs="Times New Roman"/>
          <w:b/>
          <w:bCs/>
          <w:sz w:val="28"/>
          <w:szCs w:val="28"/>
        </w:rPr>
      </w:pPr>
      <w:r w:rsidRPr="004E4FC4">
        <w:rPr>
          <w:rFonts w:ascii="Times New Roman" w:eastAsia="Times New Roman" w:hAnsi="Times New Roman" w:cs="Times New Roman"/>
          <w:b/>
          <w:bCs/>
          <w:sz w:val="28"/>
          <w:szCs w:val="28"/>
        </w:rPr>
        <w:t>Chủ giảng:</w:t>
      </w:r>
      <w:r w:rsidRPr="004E4FC4">
        <w:rPr>
          <w:rFonts w:ascii="Times New Roman" w:eastAsia="Times New Roman" w:hAnsi="Times New Roman" w:cs="Times New Roman"/>
          <w:bCs/>
          <w:sz w:val="28"/>
          <w:szCs w:val="28"/>
        </w:rPr>
        <w:t xml:space="preserve"> Pháp sư Tịnh Không</w:t>
      </w:r>
    </w:p>
    <w:p w14:paraId="3AB98BFE" w14:textId="78C4E087" w:rsidR="001A00B8" w:rsidRPr="00A1278E" w:rsidRDefault="001A00B8" w:rsidP="00A1278E">
      <w:pPr>
        <w:spacing w:after="0" w:line="288" w:lineRule="auto"/>
        <w:rPr>
          <w:rFonts w:ascii="Times New Roman" w:eastAsia="Times New Roman" w:hAnsi="Times New Roman" w:cs="Times New Roman"/>
          <w:sz w:val="28"/>
          <w:szCs w:val="28"/>
        </w:rPr>
      </w:pPr>
      <w:r w:rsidRPr="00A1278E">
        <w:rPr>
          <w:rFonts w:ascii="Times New Roman" w:eastAsia="Times New Roman" w:hAnsi="Times New Roman" w:cs="Times New Roman"/>
          <w:b/>
          <w:bCs/>
          <w:sz w:val="28"/>
          <w:szCs w:val="28"/>
        </w:rPr>
        <w:t>Thời gian:</w:t>
      </w:r>
      <w:r w:rsidRPr="00A1278E">
        <w:rPr>
          <w:rFonts w:ascii="Times New Roman" w:eastAsia="Times New Roman" w:hAnsi="Times New Roman" w:cs="Times New Roman"/>
          <w:sz w:val="28"/>
          <w:szCs w:val="28"/>
        </w:rPr>
        <w:t xml:space="preserve"> Tháng 05 năm 1995</w:t>
      </w:r>
    </w:p>
    <w:p w14:paraId="7B3C588D" w14:textId="77777777" w:rsidR="001A00B8" w:rsidRPr="00A1278E" w:rsidRDefault="001A00B8" w:rsidP="00A1278E">
      <w:pPr>
        <w:spacing w:after="0" w:line="288" w:lineRule="auto"/>
        <w:rPr>
          <w:rFonts w:ascii="Times New Roman" w:eastAsia="Times New Roman" w:hAnsi="Times New Roman" w:cs="Times New Roman"/>
          <w:sz w:val="28"/>
          <w:szCs w:val="28"/>
        </w:rPr>
      </w:pPr>
      <w:r w:rsidRPr="00A1278E">
        <w:rPr>
          <w:rFonts w:ascii="Times New Roman" w:eastAsia="Times New Roman" w:hAnsi="Times New Roman" w:cs="Times New Roman"/>
          <w:b/>
          <w:bCs/>
          <w:sz w:val="28"/>
          <w:szCs w:val="28"/>
        </w:rPr>
        <w:t>Địa điểm:</w:t>
      </w:r>
      <w:r w:rsidRPr="00A1278E">
        <w:rPr>
          <w:rFonts w:ascii="Times New Roman" w:eastAsia="Times New Roman" w:hAnsi="Times New Roman" w:cs="Times New Roman"/>
          <w:sz w:val="28"/>
          <w:szCs w:val="28"/>
        </w:rPr>
        <w:t xml:space="preserve"> Cư Sĩ Lâm Phật Giáo Singapore</w:t>
      </w:r>
    </w:p>
    <w:p w14:paraId="551E0BC9" w14:textId="77777777" w:rsidR="001A00B8" w:rsidRPr="00A1278E" w:rsidRDefault="001A00B8" w:rsidP="00A1278E">
      <w:pPr>
        <w:spacing w:after="0" w:line="288" w:lineRule="auto"/>
        <w:rPr>
          <w:rFonts w:ascii="Times New Roman" w:eastAsia="Times New Roman" w:hAnsi="Times New Roman" w:cs="Times New Roman"/>
          <w:sz w:val="28"/>
          <w:szCs w:val="28"/>
        </w:rPr>
      </w:pPr>
      <w:r w:rsidRPr="00A1278E">
        <w:rPr>
          <w:rFonts w:ascii="Times New Roman" w:eastAsia="Times New Roman" w:hAnsi="Times New Roman" w:cs="Times New Roman"/>
          <w:b/>
          <w:bCs/>
          <w:sz w:val="28"/>
          <w:szCs w:val="28"/>
        </w:rPr>
        <w:t>Trích lục từ:</w:t>
      </w:r>
      <w:r w:rsidRPr="00A1278E">
        <w:rPr>
          <w:rFonts w:ascii="Times New Roman" w:eastAsia="Times New Roman" w:hAnsi="Times New Roman" w:cs="Times New Roman"/>
          <w:sz w:val="28"/>
          <w:szCs w:val="28"/>
        </w:rPr>
        <w:t xml:space="preserve"> Báo cáo nghiên cứu Kim Cang Bát Nhã (Tập 076)</w:t>
      </w:r>
    </w:p>
    <w:p w14:paraId="7CB713E1" w14:textId="77777777" w:rsidR="001A00B8" w:rsidRPr="00A1278E" w:rsidRDefault="001A00B8" w:rsidP="00A1278E">
      <w:pPr>
        <w:spacing w:after="0" w:line="288" w:lineRule="auto"/>
        <w:rPr>
          <w:rFonts w:ascii="Times New Roman" w:eastAsia="Times New Roman" w:hAnsi="Times New Roman" w:cs="Times New Roman"/>
          <w:sz w:val="28"/>
          <w:szCs w:val="28"/>
        </w:rPr>
      </w:pPr>
      <w:r w:rsidRPr="00A1278E">
        <w:rPr>
          <w:rFonts w:ascii="Times New Roman" w:eastAsia="Times New Roman" w:hAnsi="Times New Roman" w:cs="Times New Roman"/>
          <w:b/>
          <w:sz w:val="28"/>
          <w:szCs w:val="28"/>
        </w:rPr>
        <w:t>Chuyển ngữ:</w:t>
      </w:r>
      <w:r w:rsidRPr="00A1278E">
        <w:rPr>
          <w:rFonts w:ascii="Times New Roman" w:eastAsia="Times New Roman" w:hAnsi="Times New Roman" w:cs="Times New Roman"/>
          <w:sz w:val="28"/>
          <w:szCs w:val="28"/>
        </w:rPr>
        <w:t xml:space="preserve"> Tịch Minh</w:t>
      </w:r>
    </w:p>
    <w:p w14:paraId="1682943B" w14:textId="4E6C3788" w:rsidR="001A00B8" w:rsidRPr="00A1278E" w:rsidRDefault="00A1278E" w:rsidP="003A4B3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A7D47B8" w14:textId="77777777" w:rsidR="00B837AB" w:rsidRPr="00A1278E" w:rsidRDefault="00B837AB" w:rsidP="00A1278E">
      <w:pPr>
        <w:pStyle w:val="NormalWeb"/>
        <w:spacing w:before="0" w:beforeAutospacing="0" w:after="160" w:afterAutospacing="0" w:line="288" w:lineRule="auto"/>
        <w:ind w:firstLine="540"/>
        <w:jc w:val="both"/>
        <w:rPr>
          <w:b/>
          <w:sz w:val="28"/>
          <w:szCs w:val="28"/>
        </w:rPr>
      </w:pPr>
      <w:r w:rsidRPr="00A1278E">
        <w:rPr>
          <w:rFonts w:eastAsia="DFKai-SB"/>
          <w:b/>
          <w:sz w:val="28"/>
          <w:szCs w:val="28"/>
        </w:rPr>
        <w:t>【</w:t>
      </w:r>
      <w:r w:rsidRPr="00A1278E">
        <w:rPr>
          <w:b/>
          <w:sz w:val="28"/>
          <w:szCs w:val="28"/>
        </w:rPr>
        <w:t>Nếu hành Phật Pháp, mà vẫn tồn tại tâm mong cầu danh lợi cung kính, thì Phật Pháp cũng trở thành thế pháp.</w:t>
      </w:r>
      <w:r w:rsidRPr="00A1278E">
        <w:rPr>
          <w:rFonts w:eastAsia="DFKai-SB"/>
          <w:b/>
          <w:sz w:val="28"/>
          <w:szCs w:val="28"/>
        </w:rPr>
        <w:t>】</w:t>
      </w:r>
    </w:p>
    <w:p w14:paraId="23351EBC" w14:textId="1C2E885E" w:rsidR="00B837AB" w:rsidRPr="00A1278E" w:rsidRDefault="00B837AB" w:rsidP="00A1278E">
      <w:pPr>
        <w:pStyle w:val="NormalWeb"/>
        <w:spacing w:before="0" w:beforeAutospacing="0" w:after="160" w:afterAutospacing="0" w:line="288" w:lineRule="auto"/>
        <w:ind w:firstLine="540"/>
        <w:jc w:val="both"/>
        <w:rPr>
          <w:sz w:val="28"/>
          <w:szCs w:val="28"/>
        </w:rPr>
      </w:pPr>
      <w:r w:rsidRPr="00A1278E">
        <w:rPr>
          <w:sz w:val="28"/>
          <w:szCs w:val="28"/>
        </w:rPr>
        <w:t xml:space="preserve">Quý vị xem, ý niệm ấy vừa khởi lên là lại mê lầm rồi. </w:t>
      </w:r>
      <w:r w:rsidR="00B55AB7" w:rsidRPr="00A1278E">
        <w:rPr>
          <w:sz w:val="28"/>
          <w:szCs w:val="28"/>
        </w:rPr>
        <w:t>“</w:t>
      </w:r>
      <w:r w:rsidR="00045224" w:rsidRPr="00A1278E">
        <w:rPr>
          <w:sz w:val="28"/>
          <w:szCs w:val="28"/>
        </w:rPr>
        <w:t>Ta</w:t>
      </w:r>
      <w:r w:rsidRPr="00A1278E">
        <w:rPr>
          <w:sz w:val="28"/>
          <w:szCs w:val="28"/>
        </w:rPr>
        <w:t xml:space="preserve"> là một vị pháp sư giảng kinh, </w:t>
      </w:r>
      <w:r w:rsidR="00045224" w:rsidRPr="00A1278E">
        <w:rPr>
          <w:sz w:val="28"/>
          <w:szCs w:val="28"/>
        </w:rPr>
        <w:t>ta</w:t>
      </w:r>
      <w:r w:rsidRPr="00A1278E">
        <w:rPr>
          <w:sz w:val="28"/>
          <w:szCs w:val="28"/>
        </w:rPr>
        <w:t xml:space="preserve"> muốn mọi người phải cung kính đối với </w:t>
      </w:r>
      <w:r w:rsidR="00045224" w:rsidRPr="00A1278E">
        <w:rPr>
          <w:sz w:val="28"/>
          <w:szCs w:val="28"/>
        </w:rPr>
        <w:t>ta</w:t>
      </w:r>
      <w:r w:rsidRPr="00A1278E">
        <w:rPr>
          <w:sz w:val="28"/>
          <w:szCs w:val="28"/>
        </w:rPr>
        <w:t xml:space="preserve">, phải cúng dường cho </w:t>
      </w:r>
      <w:r w:rsidR="00045224" w:rsidRPr="00A1278E">
        <w:rPr>
          <w:sz w:val="28"/>
          <w:szCs w:val="28"/>
        </w:rPr>
        <w:t>ta</w:t>
      </w:r>
      <w:r w:rsidR="00B55AB7" w:rsidRPr="00A1278E">
        <w:rPr>
          <w:sz w:val="28"/>
          <w:szCs w:val="28"/>
        </w:rPr>
        <w:t>”</w:t>
      </w:r>
      <w:r w:rsidRPr="00A1278E">
        <w:rPr>
          <w:sz w:val="28"/>
          <w:szCs w:val="28"/>
        </w:rPr>
        <w:t>, có ý niệm này là hỏng rồi, sai rồi, sai lầm quá lớn rồi! Chúng ta thấu hiểu đạo lý, là người sáng suốt; khi chúng ta cầu Pháp, phải dập đầu chắp tay hướng về bậc Thiện tri thức để thỉnh giáo, chúng ta phải dùng tâm chân thành, tâm cung kính để mà cầu. Vậy khi chúng ta hoằng dương Phật Pháp, đem Phật Pháp trao tặng cho người khác, thì phải dùng thái độ gì? Cũng phải dùng tâm cung kính, tâm chân thành, dập đầu chắp tay đem Phật Pháp trao tặng cho mọi người. Không thể nói rằng: “Pháp này là do tôi dập đầu chắp tay mới cầu được, thì bạn cũng phải dập đầu chắp tay tôi mới cho bạn”.</w:t>
      </w:r>
    </w:p>
    <w:p w14:paraId="47E8D150" w14:textId="77777777" w:rsidR="00B837AB" w:rsidRPr="00A1278E" w:rsidRDefault="00B837AB" w:rsidP="00A1278E">
      <w:pPr>
        <w:pStyle w:val="NormalWeb"/>
        <w:spacing w:before="0" w:beforeAutospacing="0" w:after="160" w:afterAutospacing="0" w:line="288" w:lineRule="auto"/>
        <w:ind w:firstLine="540"/>
        <w:jc w:val="both"/>
        <w:rPr>
          <w:sz w:val="28"/>
          <w:szCs w:val="28"/>
        </w:rPr>
      </w:pPr>
      <w:r w:rsidRPr="00A1278E">
        <w:rPr>
          <w:sz w:val="28"/>
          <w:szCs w:val="28"/>
        </w:rPr>
        <w:t>Nếu như quý vị có ý niệm này, quý vị hãy niệm lại mấy câu này đi: Trong hàng Bồ Tát có Thường Bất Khinh Bồ Tát. Quý vị tụng “Kinh Di Đà” mọi người đều tụng rất thuộ</w:t>
      </w:r>
      <w:r w:rsidR="00045224" w:rsidRPr="00A1278E">
        <w:rPr>
          <w:sz w:val="28"/>
          <w:szCs w:val="28"/>
        </w:rPr>
        <w:t>c</w:t>
      </w:r>
      <w:r w:rsidR="007766FB" w:rsidRPr="00A1278E">
        <w:rPr>
          <w:sz w:val="28"/>
          <w:szCs w:val="28"/>
        </w:rPr>
        <w:t xml:space="preserve"> danh hiệu Càn Đà Ha Đề Bồ Tát (tức </w:t>
      </w:r>
      <w:r w:rsidR="00045224" w:rsidRPr="00A1278E">
        <w:rPr>
          <w:sz w:val="28"/>
          <w:szCs w:val="28"/>
        </w:rPr>
        <w:t>Bất Hưu Tức Bồ Tát</w:t>
      </w:r>
      <w:r w:rsidR="007766FB" w:rsidRPr="00A1278E">
        <w:rPr>
          <w:sz w:val="28"/>
          <w:szCs w:val="28"/>
        </w:rPr>
        <w:t>)</w:t>
      </w:r>
      <w:r w:rsidRPr="00A1278E">
        <w:rPr>
          <w:sz w:val="28"/>
          <w:szCs w:val="28"/>
        </w:rPr>
        <w:t>. Chúng ta cũng phải dập đầu chắp tay đem Phật Pháp trao tặng cho người khác, chúng ta thực sự phải làm theo cách này.</w:t>
      </w:r>
    </w:p>
    <w:p w14:paraId="49B2BAAF" w14:textId="77777777" w:rsidR="00B837AB" w:rsidRPr="00A1278E" w:rsidRDefault="00B837AB" w:rsidP="00A1278E">
      <w:pPr>
        <w:pStyle w:val="NormalWeb"/>
        <w:spacing w:before="0" w:beforeAutospacing="0" w:after="160" w:afterAutospacing="0" w:line="288" w:lineRule="auto"/>
        <w:ind w:firstLine="540"/>
        <w:jc w:val="both"/>
        <w:rPr>
          <w:sz w:val="28"/>
          <w:szCs w:val="28"/>
        </w:rPr>
      </w:pPr>
      <w:r w:rsidRPr="00A1278E">
        <w:rPr>
          <w:sz w:val="28"/>
          <w:szCs w:val="28"/>
        </w:rPr>
        <w:t xml:space="preserve">Họ chịu tiếp nhận, là duyên đã chín muồi; không chịu tiếp nhận, là duyên chưa chín muồi. Bất luận là duyên đã chín muồi hay chưa chín muồi, chúng ta đều phải tận tâm tận lực mà làm, như vậy mới không hổ thẹn. Không thể nói rằng duyên chưa chín muồi thì chúng ta liền không làm, quan niệm này là sai lầm. Duyên chưa chín muồi thì phải kết duyên với họ, duyên đã chín muồi thì phải </w:t>
      </w:r>
      <w:r w:rsidR="00045224" w:rsidRPr="00A1278E">
        <w:rPr>
          <w:sz w:val="28"/>
          <w:szCs w:val="28"/>
        </w:rPr>
        <w:t>trợ duyên cho</w:t>
      </w:r>
      <w:r w:rsidRPr="00A1278E">
        <w:rPr>
          <w:sz w:val="28"/>
          <w:szCs w:val="28"/>
        </w:rPr>
        <w:t xml:space="preserve"> họ thành tựu. Thế nên, </w:t>
      </w:r>
      <w:r w:rsidR="00045224" w:rsidRPr="00A1278E">
        <w:rPr>
          <w:sz w:val="28"/>
          <w:szCs w:val="28"/>
        </w:rPr>
        <w:t xml:space="preserve">[tâm nguyện của] </w:t>
      </w:r>
      <w:r w:rsidRPr="00A1278E">
        <w:rPr>
          <w:sz w:val="28"/>
          <w:szCs w:val="28"/>
        </w:rPr>
        <w:t>Phật là phổ độ chúng sanh, người mà duyên chưa chín muồi thì có rất nhiều.</w:t>
      </w:r>
    </w:p>
    <w:p w14:paraId="68B0B67F" w14:textId="77777777" w:rsidR="00B837AB" w:rsidRPr="00A1278E" w:rsidRDefault="00B837AB" w:rsidP="00A1278E">
      <w:pPr>
        <w:pStyle w:val="NormalWeb"/>
        <w:spacing w:before="0" w:beforeAutospacing="0" w:after="160" w:afterAutospacing="0" w:line="288" w:lineRule="auto"/>
        <w:ind w:firstLine="540"/>
        <w:jc w:val="both"/>
        <w:rPr>
          <w:sz w:val="28"/>
          <w:szCs w:val="28"/>
        </w:rPr>
      </w:pPr>
      <w:r w:rsidRPr="00A1278E">
        <w:rPr>
          <w:sz w:val="28"/>
          <w:szCs w:val="28"/>
        </w:rPr>
        <w:lastRenderedPageBreak/>
        <w:t xml:space="preserve">Hiện nay chúng ta ở nước ngoài, hiện nay gần như là trên toàn thế giới, những hình vẽ in trên áo thun, những hình tướng in trên đó, quý vị nhìn kỹ mà xem, đều là yêu ma quỷ quái. Tôi nhìn thấy hiện tượng này, tôi liền nghĩ rằng: Chúng ta hãy in hình Phật A Di Đà, in những câu Kinh Phật lên áo. Đi trên đường, người ta nhìn thấy sẽ niệm một tiếng, </w:t>
      </w:r>
      <w:r w:rsidR="00045224" w:rsidRPr="00A1278E">
        <w:rPr>
          <w:sz w:val="28"/>
          <w:szCs w:val="28"/>
        </w:rPr>
        <w:t>thoáng nhìn qua một cái</w:t>
      </w:r>
      <w:r w:rsidRPr="00A1278E">
        <w:rPr>
          <w:sz w:val="28"/>
          <w:szCs w:val="28"/>
        </w:rPr>
        <w:t>, là trong A-lại-da thức đã gieo xuống hạt giống Phật rồi. Ấy là chúng ta kết Pháp duyên với họ, chúng ta kết Phật duyên với mọi người.</w:t>
      </w:r>
    </w:p>
    <w:p w14:paraId="2571FE2C" w14:textId="2D8FE6B3" w:rsidR="0053086E" w:rsidRPr="00A1278E" w:rsidRDefault="00B837AB" w:rsidP="00A1278E">
      <w:pPr>
        <w:pStyle w:val="NormalWeb"/>
        <w:spacing w:before="0" w:beforeAutospacing="0" w:after="160" w:afterAutospacing="0" w:line="288" w:lineRule="auto"/>
        <w:ind w:firstLine="540"/>
        <w:jc w:val="both"/>
        <w:rPr>
          <w:sz w:val="28"/>
        </w:rPr>
      </w:pPr>
      <w:r w:rsidRPr="00A1278E">
        <w:rPr>
          <w:sz w:val="28"/>
          <w:szCs w:val="28"/>
        </w:rPr>
        <w:t xml:space="preserve">Bất luận là quen biết hay không quen biết, chúng ta đều phải tận tâm tận lực mà làm, chỉ hy vọng chúng sanh đạt được lợi ích chân thật của Phật Pháp. Chúng ta đối với chúng sanh không mong cầu một điều gì cả, ngay cả sự cung kính, cúng dường cũng đều không cần. </w:t>
      </w:r>
      <w:r w:rsidR="00045224" w:rsidRPr="00A1278E">
        <w:rPr>
          <w:sz w:val="28"/>
          <w:szCs w:val="28"/>
        </w:rPr>
        <w:t>Dính mắc vào những thứ này thì thật là phiền phức!</w:t>
      </w:r>
    </w:p>
    <w:sectPr w:rsidR="0053086E" w:rsidRPr="00A1278E" w:rsidSect="00A1278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8BBD9" w14:textId="77777777" w:rsidR="00A1278E" w:rsidRDefault="00A1278E" w:rsidP="00A1278E">
      <w:pPr>
        <w:spacing w:after="0" w:line="240" w:lineRule="auto"/>
      </w:pPr>
      <w:r>
        <w:separator/>
      </w:r>
    </w:p>
  </w:endnote>
  <w:endnote w:type="continuationSeparator" w:id="0">
    <w:p w14:paraId="3CBE25BE" w14:textId="77777777" w:rsidR="00A1278E" w:rsidRDefault="00A1278E" w:rsidP="00A12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6611A" w14:textId="77777777" w:rsidR="00A1278E" w:rsidRDefault="00A127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3C9B" w14:textId="0D4B6E7C" w:rsidR="00A1278E" w:rsidRPr="00A1278E" w:rsidRDefault="00A1278E" w:rsidP="00A1278E">
    <w:pPr>
      <w:pStyle w:val="Footer"/>
      <w:tabs>
        <w:tab w:val="clear" w:pos="4513"/>
        <w:tab w:val="clear" w:pos="9026"/>
      </w:tabs>
      <w:jc w:val="center"/>
      <w:rPr>
        <w:rFonts w:ascii="Times New Roman" w:hAnsi="Times New Roman" w:cs="Times New Roman"/>
        <w:sz w:val="24"/>
      </w:rPr>
    </w:pPr>
    <w:r w:rsidRPr="00A1278E">
      <w:rPr>
        <w:rFonts w:ascii="Times New Roman" w:hAnsi="Times New Roman" w:cs="Times New Roman"/>
        <w:sz w:val="24"/>
      </w:rPr>
      <w:fldChar w:fldCharType="begin"/>
    </w:r>
    <w:r w:rsidRPr="00A1278E">
      <w:rPr>
        <w:rFonts w:ascii="Times New Roman" w:hAnsi="Times New Roman" w:cs="Times New Roman"/>
        <w:sz w:val="24"/>
      </w:rPr>
      <w:instrText xml:space="preserve"> PAGE  \* MERGEFORMAT </w:instrText>
    </w:r>
    <w:r w:rsidRPr="00A1278E">
      <w:rPr>
        <w:rFonts w:ascii="Times New Roman" w:hAnsi="Times New Roman" w:cs="Times New Roman"/>
        <w:sz w:val="24"/>
      </w:rPr>
      <w:fldChar w:fldCharType="separate"/>
    </w:r>
    <w:r w:rsidRPr="00A1278E">
      <w:rPr>
        <w:rFonts w:ascii="Times New Roman" w:hAnsi="Times New Roman" w:cs="Times New Roman"/>
        <w:noProof/>
        <w:sz w:val="24"/>
      </w:rPr>
      <w:t>1</w:t>
    </w:r>
    <w:r w:rsidRPr="00A1278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04C44" w14:textId="77777777" w:rsidR="00A1278E" w:rsidRDefault="00A127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F391C" w14:textId="77777777" w:rsidR="00A1278E" w:rsidRDefault="00A1278E" w:rsidP="00A1278E">
      <w:pPr>
        <w:spacing w:after="0" w:line="240" w:lineRule="auto"/>
      </w:pPr>
      <w:r>
        <w:separator/>
      </w:r>
    </w:p>
  </w:footnote>
  <w:footnote w:type="continuationSeparator" w:id="0">
    <w:p w14:paraId="0187FC63" w14:textId="77777777" w:rsidR="00A1278E" w:rsidRDefault="00A1278E" w:rsidP="00A12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FB11E" w14:textId="77777777" w:rsidR="00A1278E" w:rsidRDefault="00A127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094D0" w14:textId="77777777" w:rsidR="00A1278E" w:rsidRDefault="00A1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98C59" w14:textId="77777777" w:rsidR="00A1278E" w:rsidRDefault="00A127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67A1"/>
    <w:rsid w:val="000352CE"/>
    <w:rsid w:val="00045224"/>
    <w:rsid w:val="001467A1"/>
    <w:rsid w:val="00184AA4"/>
    <w:rsid w:val="001A00B8"/>
    <w:rsid w:val="003A4B3B"/>
    <w:rsid w:val="004E4FC4"/>
    <w:rsid w:val="0053086E"/>
    <w:rsid w:val="00691C5A"/>
    <w:rsid w:val="007766FB"/>
    <w:rsid w:val="0079251A"/>
    <w:rsid w:val="00806B7D"/>
    <w:rsid w:val="00872A44"/>
    <w:rsid w:val="00A1278E"/>
    <w:rsid w:val="00B55AB7"/>
    <w:rsid w:val="00B837A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E86C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37A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27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78E"/>
  </w:style>
  <w:style w:type="paragraph" w:styleId="Footer">
    <w:name w:val="footer"/>
    <w:basedOn w:val="Normal"/>
    <w:link w:val="FooterChar"/>
    <w:uiPriority w:val="99"/>
    <w:unhideWhenUsed/>
    <w:rsid w:val="00A127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8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11</cp:revision>
  <dcterms:created xsi:type="dcterms:W3CDTF">2026-06-25T08:28:00Z</dcterms:created>
  <dcterms:modified xsi:type="dcterms:W3CDTF">2026-10-23T03:23:00Z</dcterms:modified>
</cp:coreProperties>
</file>